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3351" w:rsidRDefault="00061A23">
      <w:r>
        <w:fldChar w:fldCharType="begin"/>
      </w:r>
      <w:r>
        <w:instrText xml:space="preserve"> HYPERLINK "</w:instrText>
      </w:r>
      <w:r w:rsidRPr="00061A23">
        <w:instrText>http://www.gaelicweb.com/irishampost/year2004/09sept/featured/featured02.html</w:instrText>
      </w:r>
      <w:r>
        <w:instrText xml:space="preserve">" </w:instrText>
      </w:r>
      <w:r>
        <w:fldChar w:fldCharType="separate"/>
      </w:r>
      <w:r w:rsidRPr="00DB14C3">
        <w:rPr>
          <w:rStyle w:val="Hyperlink"/>
        </w:rPr>
        <w:t>http://www.gaelicweb.com/irishampost/year2004/09sept/featured/featured02.html</w:t>
      </w:r>
      <w:r>
        <w:fldChar w:fldCharType="end"/>
      </w:r>
    </w:p>
    <w:tbl>
      <w:tblPr>
        <w:tblW w:w="8850" w:type="dxa"/>
        <w:jc w:val="center"/>
        <w:tblCellSpacing w:w="15" w:type="dxa"/>
        <w:shd w:val="clear" w:color="auto" w:fill="FFFFFF"/>
        <w:tblCellMar>
          <w:top w:w="15" w:type="dxa"/>
          <w:left w:w="15" w:type="dxa"/>
          <w:bottom w:w="15" w:type="dxa"/>
          <w:right w:w="15" w:type="dxa"/>
        </w:tblCellMar>
        <w:tblLook w:val="04A0"/>
      </w:tblPr>
      <w:tblGrid>
        <w:gridCol w:w="8850"/>
      </w:tblGrid>
      <w:tr w:rsidR="00061A23" w:rsidTr="00061A23">
        <w:trPr>
          <w:tblCellSpacing w:w="15" w:type="dxa"/>
          <w:jc w:val="center"/>
        </w:trPr>
        <w:tc>
          <w:tcPr>
            <w:tcW w:w="0" w:type="auto"/>
            <w:shd w:val="clear" w:color="auto" w:fill="FFFFFF"/>
            <w:vAlign w:val="center"/>
            <w:hideMark/>
          </w:tcPr>
          <w:p w:rsidR="00061A23" w:rsidRDefault="00061A23">
            <w:pPr>
              <w:jc w:val="right"/>
              <w:rPr>
                <w:color w:val="000000"/>
                <w:sz w:val="24"/>
                <w:szCs w:val="24"/>
              </w:rPr>
            </w:pPr>
            <w:r>
              <w:rPr>
                <w:noProof/>
                <w:lang w:eastAsia="en-GB"/>
              </w:rPr>
              <w:drawing>
                <wp:inline distT="0" distB="0" distL="0" distR="0">
                  <wp:extent cx="5429250" cy="904875"/>
                  <wp:effectExtent l="19050" t="0" r="0" b="0"/>
                  <wp:docPr id="1" name="Picture 1" descr="http://www.gaelicweb.com/irishampost/images/tit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aelicweb.com/irishampost/images/title.gif"/>
                          <pic:cNvPicPr>
                            <a:picLocks noChangeAspect="1" noChangeArrowheads="1"/>
                          </pic:cNvPicPr>
                        </pic:nvPicPr>
                        <pic:blipFill>
                          <a:blip r:embed="rId4" cstate="print"/>
                          <a:srcRect/>
                          <a:stretch>
                            <a:fillRect/>
                          </a:stretch>
                        </pic:blipFill>
                        <pic:spPr bwMode="auto">
                          <a:xfrm>
                            <a:off x="0" y="0"/>
                            <a:ext cx="5429250" cy="904875"/>
                          </a:xfrm>
                          <a:prstGeom prst="rect">
                            <a:avLst/>
                          </a:prstGeom>
                          <a:noFill/>
                          <a:ln w="9525">
                            <a:noFill/>
                            <a:miter lim="800000"/>
                            <a:headEnd/>
                            <a:tailEnd/>
                          </a:ln>
                        </pic:spPr>
                      </pic:pic>
                    </a:graphicData>
                  </a:graphic>
                </wp:inline>
              </w:drawing>
            </w:r>
            <w:r>
              <w:br/>
            </w:r>
            <w:r>
              <w:rPr>
                <w:rFonts w:ascii="Arial" w:hAnsi="Arial" w:cs="Arial"/>
                <w:sz w:val="20"/>
                <w:szCs w:val="20"/>
              </w:rPr>
              <w:t>SEPTEMBER 04 / VOL. 5 ISSUE 2</w:t>
            </w:r>
          </w:p>
        </w:tc>
      </w:tr>
      <w:tr w:rsidR="00061A23" w:rsidTr="00061A23">
        <w:trPr>
          <w:tblCellSpacing w:w="15" w:type="dxa"/>
          <w:jc w:val="center"/>
        </w:trPr>
        <w:tc>
          <w:tcPr>
            <w:tcW w:w="0" w:type="auto"/>
            <w:shd w:val="clear" w:color="auto" w:fill="FFFFFF"/>
            <w:vAlign w:val="center"/>
            <w:hideMark/>
          </w:tcPr>
          <w:tbl>
            <w:tblPr>
              <w:tblW w:w="5000" w:type="pct"/>
              <w:tblCellSpacing w:w="15" w:type="dxa"/>
              <w:tblCellMar>
                <w:top w:w="15" w:type="dxa"/>
                <w:left w:w="15" w:type="dxa"/>
                <w:bottom w:w="15" w:type="dxa"/>
                <w:right w:w="15" w:type="dxa"/>
              </w:tblCellMar>
              <w:tblLook w:val="04A0"/>
            </w:tblPr>
            <w:tblGrid>
              <w:gridCol w:w="8760"/>
            </w:tblGrid>
            <w:tr w:rsidR="00061A23">
              <w:trPr>
                <w:tblCellSpacing w:w="15" w:type="dxa"/>
              </w:trPr>
              <w:tc>
                <w:tcPr>
                  <w:tcW w:w="6900" w:type="dxa"/>
                  <w:vAlign w:val="center"/>
                  <w:hideMark/>
                </w:tcPr>
                <w:p w:rsidR="00061A23" w:rsidRDefault="00061A23">
                  <w:proofErr w:type="spellStart"/>
                  <w:r>
                    <w:rPr>
                      <w:b/>
                      <w:bCs/>
                    </w:rPr>
                    <w:t>Theater</w:t>
                  </w:r>
                  <w:proofErr w:type="spellEnd"/>
                  <w:r>
                    <w:t xml:space="preserve"> </w:t>
                  </w:r>
                </w:p>
                <w:p w:rsidR="00061A23" w:rsidRDefault="00061A23">
                  <w:pPr>
                    <w:pStyle w:val="NormalWeb"/>
                  </w:pPr>
                  <w:r>
                    <w:rPr>
                      <w:b/>
                      <w:bCs/>
                      <w:sz w:val="36"/>
                      <w:szCs w:val="36"/>
                    </w:rPr>
                    <w:t xml:space="preserve">O’Brien Takes </w:t>
                  </w:r>
                  <w:proofErr w:type="spellStart"/>
                  <w:r>
                    <w:rPr>
                      <w:b/>
                      <w:bCs/>
                      <w:sz w:val="36"/>
                      <w:szCs w:val="36"/>
                    </w:rPr>
                    <w:t>Ol</w:t>
                  </w:r>
                  <w:proofErr w:type="spellEnd"/>
                  <w:r>
                    <w:rPr>
                      <w:b/>
                      <w:bCs/>
                      <w:sz w:val="36"/>
                      <w:szCs w:val="36"/>
                    </w:rPr>
                    <w:t xml:space="preserve">’ Pal </w:t>
                  </w:r>
                  <w:proofErr w:type="spellStart"/>
                  <w:r>
                    <w:rPr>
                      <w:b/>
                      <w:bCs/>
                      <w:sz w:val="36"/>
                      <w:szCs w:val="36"/>
                    </w:rPr>
                    <w:t>Kavanagh</w:t>
                  </w:r>
                  <w:proofErr w:type="spellEnd"/>
                  <w:r>
                    <w:rPr>
                      <w:b/>
                      <w:bCs/>
                      <w:sz w:val="36"/>
                      <w:szCs w:val="36"/>
                    </w:rPr>
                    <w:t xml:space="preserve"> Out on the Road</w:t>
                  </w:r>
                  <w:r>
                    <w:t xml:space="preserve"> </w:t>
                  </w:r>
                </w:p>
                <w:p w:rsidR="00061A23" w:rsidRDefault="00061A23">
                  <w:pPr>
                    <w:pStyle w:val="NormalWeb"/>
                  </w:pPr>
                  <w:r>
                    <w:rPr>
                      <w:i/>
                      <w:iCs/>
                    </w:rPr>
                    <w:t>By Martin Hintz</w:t>
                  </w:r>
                  <w:r>
                    <w:t xml:space="preserve"> </w:t>
                  </w:r>
                </w:p>
                <w:p w:rsidR="00061A23" w:rsidRDefault="00061A23">
                  <w:pPr>
                    <w:pStyle w:val="NormalWeb"/>
                  </w:pPr>
                  <w:hyperlink r:id="rId5" w:history="1">
                    <w:r>
                      <w:rPr>
                        <w:noProof/>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1114425" cy="1714500"/>
                          <wp:effectExtent l="19050" t="0" r="9525" b="0"/>
                          <wp:wrapSquare wrapText="bothSides"/>
                          <wp:docPr id="2" name="Picture 2" descr="http://www.gaelicweb.com/irishampost/year2004/09sept/featured/images/kavanagh/images/a-sml.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aelicweb.com/irishampost/year2004/09sept/featured/images/kavanagh/images/a-sml.JPG">
                                    <a:hlinkClick r:id="rId5"/>
                                  </pic:cNvPr>
                                  <pic:cNvPicPr>
                                    <a:picLocks noChangeAspect="1" noChangeArrowheads="1"/>
                                  </pic:cNvPicPr>
                                </pic:nvPicPr>
                                <pic:blipFill>
                                  <a:blip r:embed="rId6" cstate="print"/>
                                  <a:srcRect/>
                                  <a:stretch>
                                    <a:fillRect/>
                                  </a:stretch>
                                </pic:blipFill>
                                <pic:spPr bwMode="auto">
                                  <a:xfrm>
                                    <a:off x="0" y="0"/>
                                    <a:ext cx="1114425" cy="1714500"/>
                                  </a:xfrm>
                                  <a:prstGeom prst="rect">
                                    <a:avLst/>
                                  </a:prstGeom>
                                  <a:noFill/>
                                  <a:ln w="9525">
                                    <a:noFill/>
                                    <a:miter lim="800000"/>
                                    <a:headEnd/>
                                    <a:tailEnd/>
                                  </a:ln>
                                </pic:spPr>
                              </pic:pic>
                            </a:graphicData>
                          </a:graphic>
                        </wp:anchor>
                      </w:drawing>
                    </w:r>
                  </w:hyperlink>
                  <w:r>
                    <w:t xml:space="preserve">An "entertainment" celebrating the centenary of Patrick </w:t>
                  </w:r>
                  <w:proofErr w:type="spellStart"/>
                  <w:r>
                    <w:t>Kavanagh</w:t>
                  </w:r>
                  <w:proofErr w:type="spellEnd"/>
                  <w:r>
                    <w:t xml:space="preserve"> (1904-1967) is looking for a home. Co. Waterford playwright Tom O’Brien is out pounding the pavement for theatrical venues where he can stage his latest production, </w:t>
                  </w:r>
                  <w:r>
                    <w:rPr>
                      <w:i/>
                      <w:iCs/>
                    </w:rPr>
                    <w:t>On Raglan Road</w:t>
                  </w:r>
                  <w:r>
                    <w:t xml:space="preserve">, which celebrates the life of the noted poet. </w:t>
                  </w:r>
                </w:p>
                <w:p w:rsidR="00061A23" w:rsidRDefault="00061A23">
                  <w:pPr>
                    <w:pStyle w:val="NormalWeb"/>
                  </w:pPr>
                  <w:proofErr w:type="spellStart"/>
                  <w:r>
                    <w:t>Kavanagh</w:t>
                  </w:r>
                  <w:proofErr w:type="spellEnd"/>
                  <w:r>
                    <w:t xml:space="preserve"> was born in the village of </w:t>
                  </w:r>
                  <w:proofErr w:type="spellStart"/>
                  <w:r>
                    <w:t>Inniskeen</w:t>
                  </w:r>
                  <w:proofErr w:type="spellEnd"/>
                  <w:r>
                    <w:t xml:space="preserve">, Co. Monaghan, in 1904 and is now regarded as Ireland’s most important poet after W.B. Yeats, the London-based O’Brien pointed out. He added that </w:t>
                  </w:r>
                  <w:proofErr w:type="spellStart"/>
                  <w:r>
                    <w:t>Kavanagh</w:t>
                  </w:r>
                  <w:proofErr w:type="spellEnd"/>
                  <w:r>
                    <w:t xml:space="preserve">, the son of a shoemaker and small farmer, moved to Dublin at the age of 35, where he lived in poverty for most of his life. He survived on handouts, the occasional bit of journalism, but mostly was supported by his younger brother, Peter, who was a teacher in the city. </w:t>
                  </w:r>
                </w:p>
                <w:p w:rsidR="00061A23" w:rsidRDefault="00061A23">
                  <w:pPr>
                    <w:pStyle w:val="NormalWeb"/>
                  </w:pPr>
                  <w:r>
                    <w:rPr>
                      <w:i/>
                      <w:iCs/>
                    </w:rPr>
                    <w:t>On Raglan Road</w:t>
                  </w:r>
                  <w:r>
                    <w:t xml:space="preserve"> is a poem about </w:t>
                  </w:r>
                  <w:proofErr w:type="spellStart"/>
                  <w:r>
                    <w:t>Kavanagh’s</w:t>
                  </w:r>
                  <w:proofErr w:type="spellEnd"/>
                  <w:r>
                    <w:t xml:space="preserve"> love affair with Hilda Moriarty, a relationship which was doomed from the start, according to O’Brien. Hilda was middle-class, the daughter of a wealthy Kerry doctor; he was a penniless poet, uncouth and unwashed, of small-farmer stock – indeed, a small farmer himself, who had forsaken the plough for the pen, the playwright indicated. </w:t>
                  </w:r>
                </w:p>
                <w:p w:rsidR="00061A23" w:rsidRDefault="00061A23">
                  <w:pPr>
                    <w:pStyle w:val="NormalWeb"/>
                  </w:pPr>
                  <w:proofErr w:type="spellStart"/>
                  <w:r>
                    <w:t>Kavanagh’s</w:t>
                  </w:r>
                  <w:proofErr w:type="spellEnd"/>
                  <w:r>
                    <w:t xml:space="preserve"> greatest poem </w:t>
                  </w:r>
                  <w:r>
                    <w:rPr>
                      <w:i/>
                      <w:iCs/>
                    </w:rPr>
                    <w:t>The Great Hunger</w:t>
                  </w:r>
                  <w:r>
                    <w:t xml:space="preserve"> was so controversial at the time that he was threatened with prosecution under the obscene publications act. Always a controversial figure, he was hated as much as loved in Dublin. His long-running feud with Brendan Behan is well-chronicled. </w:t>
                  </w:r>
                </w:p>
                <w:p w:rsidR="00061A23" w:rsidRDefault="00061A23">
                  <w:pPr>
                    <w:pStyle w:val="NormalWeb"/>
                  </w:pPr>
                  <w:r>
                    <w:t xml:space="preserve">Writer </w:t>
                  </w:r>
                  <w:proofErr w:type="gramStart"/>
                  <w:r>
                    <w:t>O'Brien,</w:t>
                  </w:r>
                  <w:proofErr w:type="gramEnd"/>
                  <w:r>
                    <w:t xml:space="preserve"> is a native of Co. Waterford. His last book </w:t>
                  </w:r>
                  <w:r>
                    <w:rPr>
                      <w:i/>
                      <w:iCs/>
                    </w:rPr>
                    <w:t>Confessions of an Altar Boy</w:t>
                  </w:r>
                  <w:r>
                    <w:t xml:space="preserve"> was published in America last year, and has now been snapped up by London film and TV company, One In The Eye Films And TV. The production can be purchased on the net at </w:t>
                  </w:r>
                  <w:hyperlink r:id="rId7" w:history="1">
                    <w:r>
                      <w:rPr>
                        <w:rStyle w:val="Hyperlink"/>
                      </w:rPr>
                      <w:t>www.publishamerica.com</w:t>
                    </w:r>
                  </w:hyperlink>
                  <w:r>
                    <w:t xml:space="preserve">. </w:t>
                  </w:r>
                </w:p>
                <w:p w:rsidR="00061A23" w:rsidRDefault="00061A23">
                  <w:pPr>
                    <w:pStyle w:val="NormalWeb"/>
                  </w:pPr>
                  <w:hyperlink r:id="rId8" w:history="1">
                    <w:r>
                      <w:rPr>
                        <w:noProof/>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714500" cy="1152525"/>
                          <wp:effectExtent l="19050" t="0" r="0" b="0"/>
                          <wp:wrapSquare wrapText="bothSides"/>
                          <wp:docPr id="3" name="Picture 3" descr="http://www.gaelicweb.com/irishampost/year2004/09sept/featured/images/kavanagh/images/b-sml.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gaelicweb.com/irishampost/year2004/09sept/featured/images/kavanagh/images/b-sml.JPG">
                                    <a:hlinkClick r:id="rId8"/>
                                  </pic:cNvPr>
                                  <pic:cNvPicPr>
                                    <a:picLocks noChangeAspect="1" noChangeArrowheads="1"/>
                                  </pic:cNvPicPr>
                                </pic:nvPicPr>
                                <pic:blipFill>
                                  <a:blip r:embed="rId9" cstate="print"/>
                                  <a:srcRect/>
                                  <a:stretch>
                                    <a:fillRect/>
                                  </a:stretch>
                                </pic:blipFill>
                                <pic:spPr bwMode="auto">
                                  <a:xfrm>
                                    <a:off x="0" y="0"/>
                                    <a:ext cx="1714500" cy="1152525"/>
                                  </a:xfrm>
                                  <a:prstGeom prst="rect">
                                    <a:avLst/>
                                  </a:prstGeom>
                                  <a:noFill/>
                                  <a:ln w="9525">
                                    <a:noFill/>
                                    <a:miter lim="800000"/>
                                    <a:headEnd/>
                                    <a:tailEnd/>
                                  </a:ln>
                                </pic:spPr>
                              </pic:pic>
                            </a:graphicData>
                          </a:graphic>
                        </wp:anchor>
                      </w:drawing>
                    </w:r>
                  </w:hyperlink>
                  <w:r>
                    <w:t xml:space="preserve">His next book, </w:t>
                  </w:r>
                  <w:r>
                    <w:rPr>
                      <w:i/>
                      <w:iCs/>
                    </w:rPr>
                    <w:t>Confessions of a Corner Boy</w:t>
                  </w:r>
                  <w:r>
                    <w:t xml:space="preserve">, is due to be published before the end of the year in America. Several of his plays have been premiered in London to </w:t>
                  </w:r>
                  <w:proofErr w:type="spellStart"/>
                  <w:r>
                    <w:t>favorable</w:t>
                  </w:r>
                  <w:proofErr w:type="spellEnd"/>
                  <w:r>
                    <w:t xml:space="preserve"> </w:t>
                  </w:r>
                  <w:r>
                    <w:lastRenderedPageBreak/>
                    <w:t xml:space="preserve">reviews. Among O’Brien’s other works are </w:t>
                  </w:r>
                  <w:r>
                    <w:rPr>
                      <w:i/>
                      <w:iCs/>
                    </w:rPr>
                    <w:t>Money From America</w:t>
                  </w:r>
                  <w:r>
                    <w:t xml:space="preserve">, produced at the Tabard and Pentameters </w:t>
                  </w:r>
                  <w:proofErr w:type="spellStart"/>
                  <w:r>
                    <w:t>theaters</w:t>
                  </w:r>
                  <w:proofErr w:type="spellEnd"/>
                  <w:r>
                    <w:t xml:space="preserve"> in London and </w:t>
                  </w:r>
                  <w:proofErr w:type="spellStart"/>
                  <w:r>
                    <w:rPr>
                      <w:i/>
                      <w:iCs/>
                    </w:rPr>
                    <w:t>Johnjo</w:t>
                  </w:r>
                  <w:proofErr w:type="spellEnd"/>
                  <w:r>
                    <w:t xml:space="preserve"> at the Kings Head Theatre in Islington; as well as </w:t>
                  </w:r>
                  <w:proofErr w:type="spellStart"/>
                  <w:r>
                    <w:rPr>
                      <w:i/>
                      <w:iCs/>
                    </w:rPr>
                    <w:t>Cricklewood</w:t>
                  </w:r>
                  <w:proofErr w:type="spellEnd"/>
                  <w:r>
                    <w:rPr>
                      <w:i/>
                      <w:iCs/>
                    </w:rPr>
                    <w:t xml:space="preserve"> Cowboys</w:t>
                  </w:r>
                  <w:r>
                    <w:t xml:space="preserve">; </w:t>
                  </w:r>
                  <w:r>
                    <w:rPr>
                      <w:i/>
                      <w:iCs/>
                    </w:rPr>
                    <w:t>Put Your Sweet Lips</w:t>
                  </w:r>
                  <w:r>
                    <w:t xml:space="preserve">; </w:t>
                  </w:r>
                  <w:r>
                    <w:rPr>
                      <w:i/>
                      <w:iCs/>
                    </w:rPr>
                    <w:t>Frightening the Crows</w:t>
                  </w:r>
                  <w:r>
                    <w:t xml:space="preserve">; </w:t>
                  </w:r>
                  <w:r>
                    <w:rPr>
                      <w:i/>
                      <w:iCs/>
                    </w:rPr>
                    <w:t>Gorgeous Gaels</w:t>
                  </w:r>
                  <w:r>
                    <w:t xml:space="preserve">; </w:t>
                  </w:r>
                  <w:proofErr w:type="spellStart"/>
                  <w:r>
                    <w:rPr>
                      <w:i/>
                      <w:iCs/>
                    </w:rPr>
                    <w:t>Queenie</w:t>
                  </w:r>
                  <w:proofErr w:type="spellEnd"/>
                  <w:r>
                    <w:t xml:space="preserve">; </w:t>
                  </w:r>
                  <w:r>
                    <w:rPr>
                      <w:i/>
                      <w:iCs/>
                    </w:rPr>
                    <w:t>Quest3</w:t>
                  </w:r>
                  <w:r>
                    <w:t xml:space="preserve">; and </w:t>
                  </w:r>
                  <w:r>
                    <w:rPr>
                      <w:i/>
                      <w:iCs/>
                    </w:rPr>
                    <w:t>The Missing Postman</w:t>
                  </w:r>
                  <w:r>
                    <w:t xml:space="preserve">. O’Brien also wrote an adaptation of </w:t>
                  </w:r>
                  <w:proofErr w:type="spellStart"/>
                  <w:r>
                    <w:rPr>
                      <w:i/>
                      <w:iCs/>
                    </w:rPr>
                    <w:t>Of</w:t>
                  </w:r>
                  <w:proofErr w:type="spellEnd"/>
                  <w:r>
                    <w:rPr>
                      <w:i/>
                      <w:iCs/>
                    </w:rPr>
                    <w:t xml:space="preserve"> Mice and Men</w:t>
                  </w:r>
                  <w:r>
                    <w:t xml:space="preserve">. </w:t>
                  </w:r>
                </w:p>
                <w:p w:rsidR="00061A23" w:rsidRDefault="00061A23">
                  <w:pPr>
                    <w:pStyle w:val="NormalWeb"/>
                  </w:pPr>
                  <w:r>
                    <w:t xml:space="preserve">He moved to London in the mid-1960s, where he admitted that he "misspent" most of his youth. "Incidentally, they call it the Swinging ‘Sixties. Well, the only swinging I ever did was a 14-pound hammer or a </w:t>
                  </w:r>
                  <w:proofErr w:type="spellStart"/>
                  <w:r>
                    <w:t>pickax</w:t>
                  </w:r>
                  <w:proofErr w:type="spellEnd"/>
                  <w:r>
                    <w:t xml:space="preserve"> for </w:t>
                  </w:r>
                  <w:proofErr w:type="spellStart"/>
                  <w:r>
                    <w:t>MacAlpine</w:t>
                  </w:r>
                  <w:proofErr w:type="spellEnd"/>
                  <w:r>
                    <w:t>," he said. O’Brien originally lived in the Kilburn/</w:t>
                  </w:r>
                  <w:proofErr w:type="spellStart"/>
                  <w:r>
                    <w:t>Cricklewood</w:t>
                  </w:r>
                  <w:proofErr w:type="spellEnd"/>
                  <w:r>
                    <w:t xml:space="preserve"> area, a place made famous by the song.... </w:t>
                  </w:r>
                </w:p>
                <w:p w:rsidR="00061A23" w:rsidRDefault="00061A23">
                  <w:pPr>
                    <w:pStyle w:val="NormalWeb"/>
                  </w:pPr>
                  <w:r>
                    <w:rPr>
                      <w:i/>
                      <w:iCs/>
                    </w:rPr>
                    <w:t xml:space="preserve">Oh, the </w:t>
                  </w:r>
                  <w:proofErr w:type="spellStart"/>
                  <w:r>
                    <w:rPr>
                      <w:i/>
                      <w:iCs/>
                    </w:rPr>
                    <w:t>craic</w:t>
                  </w:r>
                  <w:proofErr w:type="spellEnd"/>
                  <w:r>
                    <w:rPr>
                      <w:i/>
                      <w:iCs/>
                    </w:rPr>
                    <w:t xml:space="preserve"> was good in </w:t>
                  </w:r>
                  <w:proofErr w:type="spellStart"/>
                  <w:r>
                    <w:rPr>
                      <w:i/>
                      <w:iCs/>
                    </w:rPr>
                    <w:t>Cricklewood</w:t>
                  </w:r>
                  <w:proofErr w:type="spellEnd"/>
                  <w:r>
                    <w:t xml:space="preserve"> </w:t>
                  </w:r>
                  <w:r>
                    <w:br/>
                  </w:r>
                  <w:r>
                    <w:rPr>
                      <w:i/>
                      <w:iCs/>
                    </w:rPr>
                    <w:t>But 'twas better in the Crown</w:t>
                  </w:r>
                  <w:r>
                    <w:t xml:space="preserve"> </w:t>
                  </w:r>
                  <w:r>
                    <w:br/>
                  </w:r>
                  <w:r>
                    <w:rPr>
                      <w:i/>
                      <w:iCs/>
                    </w:rPr>
                    <w:t>There were bottles flying and Biddies crying</w:t>
                  </w:r>
                  <w:r>
                    <w:t xml:space="preserve"> </w:t>
                  </w:r>
                  <w:r>
                    <w:br/>
                  </w:r>
                  <w:r>
                    <w:rPr>
                      <w:i/>
                      <w:iCs/>
                    </w:rPr>
                    <w:t>And Paddies going to town....</w:t>
                  </w:r>
                  <w:r>
                    <w:t xml:space="preserve"> </w:t>
                  </w:r>
                </w:p>
                <w:p w:rsidR="00061A23" w:rsidRDefault="00061A23">
                  <w:pPr>
                    <w:pStyle w:val="NormalWeb"/>
                  </w:pPr>
                  <w:r>
                    <w:t>According to O’Brien, Kilburn was the "ex-pat" capital of Ireland in those days, but the area’s demographics had changed by now. "I say that, but in some ways it's not. As the Irish have gotten wealthier, they’ve moved out. But the '</w:t>
                  </w:r>
                  <w:proofErr w:type="spellStart"/>
                  <w:r>
                    <w:t>subby</w:t>
                  </w:r>
                  <w:proofErr w:type="spellEnd"/>
                  <w:r>
                    <w:t xml:space="preserve">' culture is still there. Only it's not Irishmen looking for a day’s 'casual' work on the building sites any more, but refugees from East Europe and the Asian countries," he said. </w:t>
                  </w:r>
                </w:p>
                <w:p w:rsidR="00061A23" w:rsidRDefault="00061A23">
                  <w:pPr>
                    <w:pStyle w:val="NormalWeb"/>
                  </w:pPr>
                  <w:r>
                    <w:t xml:space="preserve">The idea of doing something on </w:t>
                  </w:r>
                  <w:proofErr w:type="spellStart"/>
                  <w:r>
                    <w:t>Kavanagh</w:t>
                  </w:r>
                  <w:proofErr w:type="spellEnd"/>
                  <w:r>
                    <w:t xml:space="preserve"> came to O’Brien a couple of months ago, when he realized that 2004 was the centenary of his birth. </w:t>
                  </w:r>
                </w:p>
                <w:p w:rsidR="00061A23" w:rsidRDefault="00061A23">
                  <w:pPr>
                    <w:pStyle w:val="NormalWeb"/>
                  </w:pPr>
                  <w:r>
                    <w:t xml:space="preserve">The writer subsequently researched numerous sources and read some of </w:t>
                  </w:r>
                  <w:proofErr w:type="spellStart"/>
                  <w:r>
                    <w:t>Kavanagh’s</w:t>
                  </w:r>
                  <w:proofErr w:type="spellEnd"/>
                  <w:r>
                    <w:t xml:space="preserve"> own works, including his poetry and the novel, </w:t>
                  </w:r>
                  <w:r>
                    <w:rPr>
                      <w:i/>
                      <w:iCs/>
                    </w:rPr>
                    <w:t>Tarry Flynn</w:t>
                  </w:r>
                  <w:r>
                    <w:t xml:space="preserve">. </w:t>
                  </w:r>
                </w:p>
                <w:p w:rsidR="00061A23" w:rsidRDefault="00061A23">
                  <w:pPr>
                    <w:pStyle w:val="NormalWeb"/>
                  </w:pPr>
                  <w:r>
                    <w:t xml:space="preserve">"Anyone wanting to find out what he was really like could do no better than read </w:t>
                  </w:r>
                  <w:r>
                    <w:rPr>
                      <w:i/>
                      <w:iCs/>
                    </w:rPr>
                    <w:t>Tarry Flynn</w:t>
                  </w:r>
                  <w:r>
                    <w:t xml:space="preserve">, which is </w:t>
                  </w:r>
                  <w:proofErr w:type="spellStart"/>
                  <w:r>
                    <w:t>marvelous</w:t>
                  </w:r>
                  <w:proofErr w:type="spellEnd"/>
                  <w:r>
                    <w:t xml:space="preserve"> evocation of what life was like in rural Ireland in the first half of the 20th century," O’Brien asserted. </w:t>
                  </w:r>
                </w:p>
                <w:p w:rsidR="00061A23" w:rsidRDefault="00061A23">
                  <w:pPr>
                    <w:pStyle w:val="NormalWeb"/>
                  </w:pPr>
                  <w:r>
                    <w:t xml:space="preserve">"If Tarry Flynn isn’t Patrick, he is as near as we will ever get to the man," said O’Brien. "And the raw material for his long poem, </w:t>
                  </w:r>
                  <w:r>
                    <w:rPr>
                      <w:i/>
                      <w:iCs/>
                    </w:rPr>
                    <w:t>The Great Hunger</w:t>
                  </w:r>
                  <w:r>
                    <w:t xml:space="preserve">, runs through the book like a river," he added. O’Brien also recommend reading Antoinette Quinn’s book, </w:t>
                  </w:r>
                  <w:r>
                    <w:rPr>
                      <w:i/>
                      <w:iCs/>
                    </w:rPr>
                    <w:t xml:space="preserve">Patrick </w:t>
                  </w:r>
                  <w:proofErr w:type="spellStart"/>
                  <w:r>
                    <w:rPr>
                      <w:i/>
                      <w:iCs/>
                    </w:rPr>
                    <w:t>Kavanagh</w:t>
                  </w:r>
                  <w:proofErr w:type="spellEnd"/>
                  <w:r>
                    <w:rPr>
                      <w:i/>
                      <w:iCs/>
                    </w:rPr>
                    <w:t>, A Biography</w:t>
                  </w:r>
                  <w:r>
                    <w:t xml:space="preserve">, "which appears to cover everything in his life from the cradle to the grave." </w:t>
                  </w:r>
                </w:p>
                <w:p w:rsidR="00061A23" w:rsidRDefault="00061A23">
                  <w:pPr>
                    <w:pStyle w:val="NormalWeb"/>
                  </w:pPr>
                  <w:r>
                    <w:t xml:space="preserve">Bringing </w:t>
                  </w:r>
                  <w:proofErr w:type="spellStart"/>
                  <w:r>
                    <w:t>Kavanagh</w:t>
                  </w:r>
                  <w:proofErr w:type="spellEnd"/>
                  <w:r>
                    <w:t xml:space="preserve"> to life wasn’t very difficult for O’Brien. "He strides through his own writing like </w:t>
                  </w:r>
                  <w:proofErr w:type="spellStart"/>
                  <w:r>
                    <w:t>like</w:t>
                  </w:r>
                  <w:proofErr w:type="spellEnd"/>
                  <w:r>
                    <w:t xml:space="preserve"> Gulliver amongst the Lilliputians, alive on every page, telling you of his daily struggle with the land, and with the demons inside his own head," agreed O’Brien. But he pointed out that "yes, </w:t>
                  </w:r>
                  <w:proofErr w:type="spellStart"/>
                  <w:r>
                    <w:t>Kavanagh</w:t>
                  </w:r>
                  <w:proofErr w:type="spellEnd"/>
                  <w:r>
                    <w:t xml:space="preserve"> was ‘watching’ over your shoulder, to make sure you are telling the truth as he saw it." </w:t>
                  </w:r>
                </w:p>
                <w:p w:rsidR="00061A23" w:rsidRDefault="00061A23">
                  <w:pPr>
                    <w:pStyle w:val="NormalWeb"/>
                  </w:pPr>
                  <w:r>
                    <w:t xml:space="preserve">According to O’Brien, Patrick </w:t>
                  </w:r>
                  <w:proofErr w:type="spellStart"/>
                  <w:r>
                    <w:t>Kavanagh</w:t>
                  </w:r>
                  <w:proofErr w:type="spellEnd"/>
                  <w:r>
                    <w:t xml:space="preserve"> was an outsider. He always would be, wherever he went. He didn’t fit in anywhere; not in </w:t>
                  </w:r>
                  <w:proofErr w:type="spellStart"/>
                  <w:r>
                    <w:t>Inniskeen</w:t>
                  </w:r>
                  <w:proofErr w:type="spellEnd"/>
                  <w:r>
                    <w:t xml:space="preserve">, not in Dublin, not in London, not in New York. "He didn’t conform, you see," O’Brien pointed out. "And worst of all, he told the truth. And most people don’t like the truth, not when it is unpalatable. And it didn’t matter whether you were friend or foe, Patrick let you have it," said the playwright. </w:t>
                  </w:r>
                </w:p>
                <w:p w:rsidR="00061A23" w:rsidRDefault="00061A23">
                  <w:pPr>
                    <w:pStyle w:val="NormalWeb"/>
                  </w:pPr>
                  <w:r>
                    <w:lastRenderedPageBreak/>
                    <w:t xml:space="preserve">Despite appearances to the contrary, </w:t>
                  </w:r>
                  <w:proofErr w:type="spellStart"/>
                  <w:r>
                    <w:t>Kavanagh</w:t>
                  </w:r>
                  <w:proofErr w:type="spellEnd"/>
                  <w:r>
                    <w:t xml:space="preserve"> was an intellectual, according to O’Brien, although the author left school at the age of 13 and gave the impression to others of being "odd." </w:t>
                  </w:r>
                </w:p>
                <w:p w:rsidR="00061A23" w:rsidRDefault="00061A23">
                  <w:pPr>
                    <w:pStyle w:val="NormalWeb"/>
                  </w:pPr>
                  <w:r>
                    <w:t xml:space="preserve">"But this was part of the development of his ‘fantasy-soaring mind,’ a cover to hide the true nature of a budding genius," said O’Brien, adding that Anthony Cronin, his contemporary, did not doubt. "’You only had to shelter in a doorway out of the rain for five minutes in company with Patrick, and you came away knowing you had been in the presence of genius," Cronin used to say, O’Brien indicated. "But like all geniuses, </w:t>
                  </w:r>
                  <w:proofErr w:type="spellStart"/>
                  <w:r>
                    <w:t>Kavanagh</w:t>
                  </w:r>
                  <w:proofErr w:type="spellEnd"/>
                  <w:r>
                    <w:t xml:space="preserve"> was difficult to get along with and probably why he was hated as much as loved in Dublin literary circles," he went on. </w:t>
                  </w:r>
                </w:p>
                <w:p w:rsidR="00061A23" w:rsidRDefault="00061A23">
                  <w:pPr>
                    <w:pStyle w:val="NormalWeb"/>
                  </w:pPr>
                  <w:r>
                    <w:t xml:space="preserve">When </w:t>
                  </w:r>
                  <w:proofErr w:type="spellStart"/>
                  <w:r>
                    <w:t>Kavanagh</w:t>
                  </w:r>
                  <w:proofErr w:type="spellEnd"/>
                  <w:r>
                    <w:t xml:space="preserve"> penned the words... </w:t>
                  </w:r>
                </w:p>
                <w:p w:rsidR="00061A23" w:rsidRDefault="00061A23">
                  <w:pPr>
                    <w:pStyle w:val="NormalWeb"/>
                  </w:pPr>
                  <w:r>
                    <w:rPr>
                      <w:i/>
                      <w:iCs/>
                    </w:rPr>
                    <w:t>If ever you go to Dublin town</w:t>
                  </w:r>
                  <w:r>
                    <w:t xml:space="preserve"> </w:t>
                  </w:r>
                  <w:r>
                    <w:br/>
                  </w:r>
                  <w:r>
                    <w:rPr>
                      <w:i/>
                      <w:iCs/>
                    </w:rPr>
                    <w:t>In a hundred years or so</w:t>
                  </w:r>
                  <w:r>
                    <w:t xml:space="preserve"> </w:t>
                  </w:r>
                  <w:r>
                    <w:br/>
                  </w:r>
                  <w:r>
                    <w:rPr>
                      <w:i/>
                      <w:iCs/>
                    </w:rPr>
                    <w:t xml:space="preserve">Inquire for me in </w:t>
                  </w:r>
                  <w:proofErr w:type="spellStart"/>
                  <w:r>
                    <w:rPr>
                      <w:i/>
                      <w:iCs/>
                    </w:rPr>
                    <w:t>Bagott</w:t>
                  </w:r>
                  <w:proofErr w:type="spellEnd"/>
                  <w:r>
                    <w:rPr>
                      <w:i/>
                      <w:iCs/>
                    </w:rPr>
                    <w:t xml:space="preserve"> Street</w:t>
                  </w:r>
                  <w:r>
                    <w:t xml:space="preserve"> </w:t>
                  </w:r>
                  <w:r>
                    <w:br/>
                  </w:r>
                  <w:r>
                    <w:rPr>
                      <w:i/>
                      <w:iCs/>
                    </w:rPr>
                    <w:t>And what I was like to know…</w:t>
                  </w:r>
                  <w:r>
                    <w:t xml:space="preserve"> </w:t>
                  </w:r>
                </w:p>
                <w:p w:rsidR="00061A23" w:rsidRDefault="00061A23">
                  <w:pPr>
                    <w:pStyle w:val="NormalWeb"/>
                  </w:pPr>
                  <w:r>
                    <w:t xml:space="preserve">...it was probably tongue-in-cheek. He suspected he would be remembered as one of the greatest Irish poets of the century. As a cantankerous old bastard, probably -- but as a great poet – certainly, said O’Brien. </w:t>
                  </w:r>
                </w:p>
                <w:p w:rsidR="00061A23" w:rsidRDefault="00061A23">
                  <w:pPr>
                    <w:pStyle w:val="NormalWeb"/>
                  </w:pPr>
                  <w:proofErr w:type="spellStart"/>
                  <w:r>
                    <w:t>Kavanagh</w:t>
                  </w:r>
                  <w:proofErr w:type="spellEnd"/>
                  <w:r>
                    <w:t xml:space="preserve"> had no time for writer Brendan Behan, said O’Brien, with the poet telling the boisterous, hard-drinking author that the only journey he ever made was ‘from being a national phony to an international one." O’Brien said that </w:t>
                  </w:r>
                  <w:proofErr w:type="spellStart"/>
                  <w:r>
                    <w:t>Kavanagh</w:t>
                  </w:r>
                  <w:proofErr w:type="spellEnd"/>
                  <w:r>
                    <w:t xml:space="preserve"> saw Behan as a "’</w:t>
                  </w:r>
                  <w:proofErr w:type="spellStart"/>
                  <w:r>
                    <w:t>buckleppin</w:t>
                  </w:r>
                  <w:proofErr w:type="spellEnd"/>
                  <w:r>
                    <w:t xml:space="preserve">’, stage-Irish character – a type of Irishman he detested. He was convinced Behan was playing a part, therefore he was a fake." </w:t>
                  </w:r>
                </w:p>
                <w:p w:rsidR="00061A23" w:rsidRDefault="00061A23">
                  <w:pPr>
                    <w:pStyle w:val="NormalWeb"/>
                  </w:pPr>
                  <w:r>
                    <w:t xml:space="preserve">"Behan, for his part, detested </w:t>
                  </w:r>
                  <w:proofErr w:type="spellStart"/>
                  <w:r>
                    <w:t>Kavanagh</w:t>
                  </w:r>
                  <w:proofErr w:type="spellEnd"/>
                  <w:r>
                    <w:t xml:space="preserve"> because he saw him as the quintessential </w:t>
                  </w:r>
                  <w:proofErr w:type="spellStart"/>
                  <w:r>
                    <w:t>bogman</w:t>
                  </w:r>
                  <w:proofErr w:type="spellEnd"/>
                  <w:r>
                    <w:t xml:space="preserve">, the </w:t>
                  </w:r>
                  <w:proofErr w:type="spellStart"/>
                  <w:r>
                    <w:rPr>
                      <w:i/>
                      <w:iCs/>
                    </w:rPr>
                    <w:t>culchie</w:t>
                  </w:r>
                  <w:proofErr w:type="spellEnd"/>
                  <w:r>
                    <w:t xml:space="preserve"> who had come to Dublin to show them how to write poetry. How dare he!" said O’Brien. "Why didn’t he go back to his ’</w:t>
                  </w:r>
                  <w:proofErr w:type="spellStart"/>
                  <w:r>
                    <w:t>fuckin</w:t>
                  </w:r>
                  <w:proofErr w:type="spellEnd"/>
                  <w:r>
                    <w:t xml:space="preserve">’ stony gray soil of Monaghan’ and leave the writing to those who could?" </w:t>
                  </w:r>
                </w:p>
                <w:p w:rsidR="00061A23" w:rsidRDefault="00061A23">
                  <w:pPr>
                    <w:pStyle w:val="NormalWeb"/>
                  </w:pPr>
                  <w:r>
                    <w:t xml:space="preserve">Deep down, Behan probably felt threatened, O’Brien claimed. </w:t>
                  </w:r>
                  <w:proofErr w:type="spellStart"/>
                  <w:r>
                    <w:t>Kavanagh</w:t>
                  </w:r>
                  <w:proofErr w:type="spellEnd"/>
                  <w:r>
                    <w:t xml:space="preserve"> was stealing his thunder. He was the one getting published, getting notice taken of, while he, Behan, was still an unknown, said O’Brien. "Of course that would all change when almost overnight Behan became famous. He became even more anti-Paddy then, rubbing his nose in it every chance he got," O’Brien continued. </w:t>
                  </w:r>
                </w:p>
                <w:p w:rsidR="00061A23" w:rsidRDefault="00061A23">
                  <w:pPr>
                    <w:pStyle w:val="NormalWeb"/>
                  </w:pPr>
                  <w:r>
                    <w:t xml:space="preserve">If </w:t>
                  </w:r>
                  <w:proofErr w:type="spellStart"/>
                  <w:r>
                    <w:t>Kavanagh</w:t>
                  </w:r>
                  <w:proofErr w:type="spellEnd"/>
                  <w:r>
                    <w:t xml:space="preserve"> was appalled at the harshness of existence in De Valera’s austere island, O’Brien believed he would be even more disillusioned with today’s Ireland. "What he would make of intervention, the CAP, and the various food mountains associated with the EEC is anybody’s guess," O’Brien wondered. </w:t>
                  </w:r>
                </w:p>
                <w:p w:rsidR="00061A23" w:rsidRDefault="00061A23">
                  <w:pPr>
                    <w:pStyle w:val="NormalWeb"/>
                  </w:pPr>
                  <w:r>
                    <w:t xml:space="preserve">"The small farmer’s lot may have improved, but at what cost? The whole countryside has been ‘skinned’," O’Brien said, with groves and trees demolished, ditches </w:t>
                  </w:r>
                  <w:proofErr w:type="spellStart"/>
                  <w:r>
                    <w:t>leveled</w:t>
                  </w:r>
                  <w:proofErr w:type="spellEnd"/>
                  <w:r>
                    <w:t xml:space="preserve">, the land bulldozed into large characterless tracts to conform to what he called "some bureaucratic ideal." </w:t>
                  </w:r>
                </w:p>
                <w:p w:rsidR="00061A23" w:rsidRDefault="00061A23">
                  <w:pPr>
                    <w:pStyle w:val="NormalWeb"/>
                  </w:pPr>
                  <w:r>
                    <w:lastRenderedPageBreak/>
                    <w:t xml:space="preserve">The loss of a national identity would have ‘gutted’ </w:t>
                  </w:r>
                  <w:proofErr w:type="spellStart"/>
                  <w:r>
                    <w:t>Kavanagh</w:t>
                  </w:r>
                  <w:proofErr w:type="spellEnd"/>
                  <w:r>
                    <w:t xml:space="preserve">. He would see Ireland as nothing more than a satellite state of Europe. He wouldn’t live in the Ireland of today. </w:t>
                  </w:r>
                  <w:proofErr w:type="spellStart"/>
                  <w:r>
                    <w:t>Kavanagh</w:t>
                  </w:r>
                  <w:proofErr w:type="spellEnd"/>
                  <w:r>
                    <w:t xml:space="preserve"> would probably choose the USA," O’Brien said. </w:t>
                  </w:r>
                </w:p>
                <w:p w:rsidR="00061A23" w:rsidRDefault="00061A23">
                  <w:pPr>
                    <w:pStyle w:val="NormalWeb"/>
                  </w:pPr>
                  <w:r>
                    <w:t xml:space="preserve">It didn’t O’Brien take too long to write his </w:t>
                  </w:r>
                  <w:r>
                    <w:rPr>
                      <w:i/>
                      <w:iCs/>
                    </w:rPr>
                    <w:t>On Raglan Road</w:t>
                  </w:r>
                  <w:r>
                    <w:t xml:space="preserve">. From start to finish, including research, the process took less than two months. "In a way, it wrote itself. The story was so insistent that it couldn’t wait to get out of my head and onto paper," said O’Brien. He added, "I didn’t have any problems with structuring it. I knew what I wanted to say – or what Patrick wanted to say! – and just got on with it." </w:t>
                  </w:r>
                </w:p>
                <w:p w:rsidR="00061A23" w:rsidRDefault="00061A23">
                  <w:pPr>
                    <w:pStyle w:val="NormalWeb"/>
                  </w:pPr>
                  <w:r>
                    <w:t xml:space="preserve">It took three re-writes, working in conjunction with John </w:t>
                  </w:r>
                  <w:proofErr w:type="spellStart"/>
                  <w:r>
                    <w:t>Dunne</w:t>
                  </w:r>
                  <w:proofErr w:type="gramStart"/>
                  <w:r>
                    <w:t>,artistic</w:t>
                  </w:r>
                  <w:proofErr w:type="spellEnd"/>
                  <w:proofErr w:type="gramEnd"/>
                  <w:r>
                    <w:t xml:space="preserve"> director at Irish Theatre Presents. "John read each draft and made suggestions – which I promptly ignored. No, John and I work well together," O’Brien laughed. </w:t>
                  </w:r>
                </w:p>
                <w:p w:rsidR="00061A23" w:rsidRDefault="00061A23">
                  <w:pPr>
                    <w:pStyle w:val="NormalWeb"/>
                  </w:pPr>
                  <w:r>
                    <w:t xml:space="preserve">"My working methods? Generally, I work on the principle of ‘a little and often.’ I try to do some work every day, even if it is only a couple of hundred words. That way, I find you get to the end eventually. If you wait for inspiration, you don’t," O’Brien explained </w:t>
                  </w:r>
                </w:p>
                <w:p w:rsidR="00061A23" w:rsidRDefault="00061A23">
                  <w:pPr>
                    <w:pStyle w:val="NormalWeb"/>
                  </w:pPr>
                  <w:r>
                    <w:t xml:space="preserve">"But then, I like writing; it’s like a drug – I have to have my daily fix. And I always tell myself that if I write only one page a day, I will have a pretty big book at the end of the year. I will work for an hour or two at a stretch at my desk, then go away and do something else, maybe read a book or go for a walk," the playwright said. O’Brien then does another writing stretch in the afternoon and maybe one in the evening if he feels in the mood. </w:t>
                  </w:r>
                </w:p>
                <w:p w:rsidR="00061A23" w:rsidRDefault="00061A23">
                  <w:pPr>
                    <w:pStyle w:val="NormalWeb"/>
                  </w:pPr>
                  <w:r>
                    <w:t xml:space="preserve">O’Brien office is a cubby-hole under the stairs where he is surrounded by books, he related, content to be with his computer. He tries to get back to Ireland every year, but confessed that he hasn’t seen a play there for many years. "It tends to be am-dram and very traditional stuff in the main, and all the good stuff gets transferred to London anyway," according to the straight-talking O’Brien. </w:t>
                  </w:r>
                </w:p>
                <w:p w:rsidR="00061A23" w:rsidRDefault="00061A23">
                  <w:pPr>
                    <w:pStyle w:val="NormalWeb"/>
                  </w:pPr>
                  <w:r>
                    <w:t xml:space="preserve">He usually sets himself deadlines to complete a script or an article, although he admitted that he didn’t always make them. </w:t>
                  </w:r>
                  <w:r>
                    <w:rPr>
                      <w:i/>
                      <w:iCs/>
                    </w:rPr>
                    <w:t xml:space="preserve">On Raglan Road </w:t>
                  </w:r>
                  <w:r>
                    <w:t xml:space="preserve">was slightly different in that O’Brien wanted to have it ready for its premiere on the anniversary of Patrick’s 100th birthday on Oct. 21, 2004. Subsequently, he had to work in conjunction with Dunne to ensure they had a script ready for the scheduled rehearsals. </w:t>
                  </w:r>
                </w:p>
                <w:p w:rsidR="00061A23" w:rsidRDefault="00061A23">
                  <w:pPr>
                    <w:pStyle w:val="NormalWeb"/>
                  </w:pPr>
                  <w:r>
                    <w:t xml:space="preserve">"The script is now complete. We hold auditions next week and go into rehearsals the week afterwards. So you can say that we made it," O’Brien added with a sigh of relief. </w:t>
                  </w:r>
                </w:p>
                <w:p w:rsidR="00061A23" w:rsidRDefault="00061A23">
                  <w:pPr>
                    <w:pStyle w:val="NormalWeb"/>
                  </w:pPr>
                  <w:r>
                    <w:rPr>
                      <w:i/>
                      <w:iCs/>
                    </w:rPr>
                    <w:t>On Raglan Road</w:t>
                  </w:r>
                  <w:r>
                    <w:t xml:space="preserve"> is a four-hander. All the characters are real-life people: Patrick </w:t>
                  </w:r>
                  <w:proofErr w:type="spellStart"/>
                  <w:r>
                    <w:t>Kavanagh</w:t>
                  </w:r>
                  <w:proofErr w:type="spellEnd"/>
                  <w:r>
                    <w:t xml:space="preserve">, Brendan Behan, Anthony Cronin and Hilda Moriarty. O’Brien said that the props are simple, just a park bench by the river </w:t>
                  </w:r>
                  <w:proofErr w:type="spellStart"/>
                  <w:r>
                    <w:t>Liffey</w:t>
                  </w:r>
                  <w:proofErr w:type="spellEnd"/>
                  <w:r>
                    <w:t xml:space="preserve"> and Patrick </w:t>
                  </w:r>
                  <w:proofErr w:type="spellStart"/>
                  <w:r>
                    <w:t>Kavanagh’s</w:t>
                  </w:r>
                  <w:proofErr w:type="spellEnd"/>
                  <w:r>
                    <w:t xml:space="preserve"> mind. The 90-minute production is in two acts. </w:t>
                  </w:r>
                </w:p>
                <w:p w:rsidR="00061A23" w:rsidRDefault="00061A23">
                  <w:pPr>
                    <w:pStyle w:val="NormalWeb"/>
                  </w:pPr>
                  <w:r>
                    <w:t xml:space="preserve">"The only thing I dislike about writing is the lack of financial rewards," O’Brien chuckled. "I write for the love of it – and I must be a fool, because Samuel Johnson once said, ‘Only a fool writes for anything but money,’" he smiled. </w:t>
                  </w:r>
                </w:p>
                <w:p w:rsidR="00061A23" w:rsidRDefault="00061A23">
                  <w:pPr>
                    <w:pStyle w:val="NormalWeb"/>
                  </w:pPr>
                  <w:r>
                    <w:lastRenderedPageBreak/>
                    <w:t xml:space="preserve">Looking around at the Irish literary scene, O’Brien pointed out, "We have some wonderful writers in Ireland today: William Trevor, </w:t>
                  </w:r>
                  <w:proofErr w:type="spellStart"/>
                  <w:r>
                    <w:t>Nuala</w:t>
                  </w:r>
                  <w:proofErr w:type="spellEnd"/>
                  <w:r>
                    <w:t xml:space="preserve"> O’Faolain Marti </w:t>
                  </w:r>
                  <w:proofErr w:type="spellStart"/>
                  <w:r>
                    <w:t>McDonagh</w:t>
                  </w:r>
                  <w:proofErr w:type="spellEnd"/>
                  <w:r>
                    <w:t xml:space="preserve"> and so. But some crap ones too. I won’t name names, but certain Dublin writers still think they are the only Irishmen capable of putting pen to paper. Not much change there, then," he asserted. </w:t>
                  </w:r>
                </w:p>
                <w:p w:rsidR="00061A23" w:rsidRDefault="00061A23">
                  <w:pPr>
                    <w:pStyle w:val="NormalWeb"/>
                  </w:pPr>
                  <w:r>
                    <w:t xml:space="preserve">From a personal point of view, O’Brien was disappointed that he had yet to have one of his plays performed in Ireland. Five of his 11 productions premiered in London. O’Brien’s two novels have been praised by reviewers yet he had to go to America to get them published. </w:t>
                  </w:r>
                </w:p>
                <w:p w:rsidR="00061A23" w:rsidRDefault="00061A23">
                  <w:pPr>
                    <w:pStyle w:val="NormalWeb"/>
                  </w:pPr>
                  <w:r>
                    <w:t xml:space="preserve">"Ah, well, as someone once said, ‘What can’t be </w:t>
                  </w:r>
                  <w:proofErr w:type="gramStart"/>
                  <w:r>
                    <w:t>cured,</w:t>
                  </w:r>
                  <w:proofErr w:type="gramEnd"/>
                  <w:r>
                    <w:t xml:space="preserve"> must be endured,’" O’Brien said resignedly. But with the </w:t>
                  </w:r>
                  <w:proofErr w:type="spellStart"/>
                  <w:r>
                    <w:t>Kavanagh</w:t>
                  </w:r>
                  <w:proofErr w:type="spellEnd"/>
                  <w:r>
                    <w:t xml:space="preserve"> piece, who knows what’s coming down the "Road." </w:t>
                  </w:r>
                </w:p>
              </w:tc>
            </w:tr>
          </w:tbl>
          <w:p w:rsidR="00061A23" w:rsidRDefault="00061A23">
            <w:pPr>
              <w:rPr>
                <w:color w:val="000000"/>
                <w:sz w:val="24"/>
                <w:szCs w:val="24"/>
              </w:rPr>
            </w:pPr>
          </w:p>
        </w:tc>
      </w:tr>
    </w:tbl>
    <w:p w:rsidR="00061A23" w:rsidRDefault="00061A23"/>
    <w:sectPr w:rsidR="00061A23" w:rsidSect="00CD335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61A23"/>
    <w:rsid w:val="00061A23"/>
    <w:rsid w:val="00CD335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33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1A23"/>
    <w:rPr>
      <w:color w:val="0000FF" w:themeColor="hyperlink"/>
      <w:u w:val="single"/>
    </w:rPr>
  </w:style>
  <w:style w:type="paragraph" w:styleId="NormalWeb">
    <w:name w:val="Normal (Web)"/>
    <w:basedOn w:val="Normal"/>
    <w:uiPriority w:val="99"/>
    <w:unhideWhenUsed/>
    <w:rsid w:val="00061A23"/>
    <w:pPr>
      <w:spacing w:before="100" w:beforeAutospacing="1" w:after="100" w:afterAutospacing="1" w:line="240" w:lineRule="auto"/>
    </w:pPr>
    <w:rPr>
      <w:rFonts w:ascii="Times New Roman" w:eastAsia="Times New Roman" w:hAnsi="Times New Roman" w:cs="Times New Roman"/>
      <w:color w:val="000000"/>
      <w:sz w:val="24"/>
      <w:szCs w:val="24"/>
      <w:lang w:eastAsia="en-GB"/>
    </w:rPr>
  </w:style>
  <w:style w:type="paragraph" w:styleId="BalloonText">
    <w:name w:val="Balloon Text"/>
    <w:basedOn w:val="Normal"/>
    <w:link w:val="BalloonTextChar"/>
    <w:uiPriority w:val="99"/>
    <w:semiHidden/>
    <w:unhideWhenUsed/>
    <w:rsid w:val="00061A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A2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35952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bWindow()" TargetMode="External"/><Relationship Id="rId3" Type="http://schemas.openxmlformats.org/officeDocument/2006/relationships/webSettings" Target="webSettings.xml"/><Relationship Id="rId7" Type="http://schemas.openxmlformats.org/officeDocument/2006/relationships/hyperlink" Target="http://www.publishamerica.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javascript:aWindow()" TargetMode="External"/><Relationship Id="rId10" Type="http://schemas.openxmlformats.org/officeDocument/2006/relationships/fontTable" Target="fontTable.xml"/><Relationship Id="rId4" Type="http://schemas.openxmlformats.org/officeDocument/2006/relationships/image" Target="media/image1.gif"/><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1781</Words>
  <Characters>10153</Characters>
  <Application>Microsoft Office Word</Application>
  <DocSecurity>0</DocSecurity>
  <Lines>84</Lines>
  <Paragraphs>23</Paragraphs>
  <ScaleCrop>false</ScaleCrop>
  <Company/>
  <LinksUpToDate>false</LinksUpToDate>
  <CharactersWithSpaces>11911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O'brien</dc:creator>
  <cp:lastModifiedBy>Mr O'brien</cp:lastModifiedBy>
  <cp:revision>1</cp:revision>
  <cp:lastPrinted>2013-06-29T12:52:00Z</cp:lastPrinted>
  <dcterms:created xsi:type="dcterms:W3CDTF">2013-06-29T12:48:00Z</dcterms:created>
  <dcterms:modified xsi:type="dcterms:W3CDTF">2013-06-29T12:54:00Z</dcterms:modified>
</cp:coreProperties>
</file>